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E" w:rsidRPr="009D680E" w:rsidRDefault="009D680E" w:rsidP="009D680E">
      <w:pPr>
        <w:shd w:val="clear" w:color="auto" w:fill="FFFFFF"/>
        <w:spacing w:after="300" w:line="538" w:lineRule="atLeast"/>
        <w:outlineLvl w:val="2"/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</w:pPr>
      <w:r w:rsidRPr="009D680E"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  <w:t>Кто может подать апелляцию на ЕГЭ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Экзаменуемый или его родители и законные представители (если экзаменуемый моложе 18 лет).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9D680E" w:rsidRPr="009D680E" w:rsidRDefault="009D680E" w:rsidP="009D680E">
      <w:pPr>
        <w:shd w:val="clear" w:color="auto" w:fill="FFFFFF"/>
        <w:spacing w:after="300" w:line="538" w:lineRule="atLeast"/>
        <w:outlineLvl w:val="2"/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</w:pPr>
      <w:r w:rsidRPr="009D680E"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  <w:t>Как подать апелляцию на ЕГЭ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Написать заявление в местную конфликтную комиссию. Её адрес можно найти на сайте регионального центра обработки информации (РЦОИ). Можно обратиться в свою школу — там должны помочь с отправкой заявления. Его зарегистрируют и назначат дату апелляции.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заседан</w:t>
      </w:r>
      <w:proofErr w:type="gramStart"/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ии у а</w:t>
      </w:r>
      <w:proofErr w:type="gramEnd"/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пеллянта будет 20 минут, чтобы доказать свою правоту, после чего комиссия вынесет решение — менять или не менять выставленные баллы.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:rsidR="009D680E" w:rsidRPr="009D680E" w:rsidRDefault="009D680E" w:rsidP="009D680E">
      <w:pPr>
        <w:shd w:val="clear" w:color="auto" w:fill="FFFFFF"/>
        <w:spacing w:after="300" w:line="538" w:lineRule="atLeast"/>
        <w:outlineLvl w:val="2"/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</w:pPr>
      <w:r w:rsidRPr="009D680E">
        <w:rPr>
          <w:rFonts w:ascii="Tt foxford" w:eastAsia="Times New Roman" w:hAnsi="Tt foxford" w:cs="Times New Roman"/>
          <w:b/>
          <w:bCs/>
          <w:color w:val="000000"/>
          <w:sz w:val="48"/>
          <w:szCs w:val="48"/>
          <w:lang w:eastAsia="ru-RU"/>
        </w:rPr>
        <w:t>Когда подавать апелляцию на ЕГЭ в 2023 году</w:t>
      </w:r>
    </w:p>
    <w:p w:rsidR="009D680E" w:rsidRPr="009D680E" w:rsidRDefault="009D680E" w:rsidP="009D68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D68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Это можно сделать в течение двух дней после публикации его результатов. Их можно узнать в своей школе или на официальном сайте экзамена. Конфликтная комиссия рассмотрит апелляцию в течение трёх рабочих дней.</w:t>
      </w:r>
    </w:p>
    <w:p w:rsidR="008A451C" w:rsidRDefault="008A451C"/>
    <w:sectPr w:rsidR="008A451C" w:rsidSect="008A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 foxf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0E"/>
    <w:rsid w:val="008A451C"/>
    <w:rsid w:val="009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1C"/>
  </w:style>
  <w:style w:type="paragraph" w:styleId="3">
    <w:name w:val="heading 3"/>
    <w:basedOn w:val="a"/>
    <w:link w:val="30"/>
    <w:uiPriority w:val="9"/>
    <w:qFormat/>
    <w:rsid w:val="009D6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2023-05-13T13:43:00Z</dcterms:created>
  <dcterms:modified xsi:type="dcterms:W3CDTF">2023-05-13T13:44:00Z</dcterms:modified>
</cp:coreProperties>
</file>